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DB491A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0F9070A5" w14:textId="77777777" w:rsidR="00F90453" w:rsidRDefault="00744DD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1C427AF5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33E29B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2CE55" w14:textId="77777777" w:rsidR="00222867" w:rsidRPr="00D635C4" w:rsidRDefault="00C25256" w:rsidP="00DE68A0">
            <w:pPr>
              <w:bidi w:val="0"/>
            </w:pPr>
            <w:r>
              <w:rPr>
                <w:rFonts w:hint="cs"/>
                <w:rtl/>
              </w:rPr>
              <w:t>האנרגיה</w:t>
            </w:r>
          </w:p>
        </w:tc>
      </w:tr>
      <w:tr w:rsidR="007548B0" w14:paraId="64FB0B9C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D73C80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D3871" w14:textId="77777777" w:rsidR="00222867" w:rsidRPr="00D635C4" w:rsidRDefault="00C25256" w:rsidP="00DE68A0">
            <w:pPr>
              <w:bidi w:val="0"/>
            </w:pPr>
            <w:r>
              <w:rPr>
                <w:rFonts w:hint="cs"/>
                <w:rtl/>
              </w:rPr>
              <w:t>המכון הגיאולוגי</w:t>
            </w:r>
          </w:p>
        </w:tc>
      </w:tr>
      <w:tr w:rsidR="007548B0" w14:paraId="240A0678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DF9413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83AF1" w14:textId="67AFBE43" w:rsidR="00222867" w:rsidRDefault="004B6636" w:rsidP="004B6636">
            <w:r>
              <w:rPr>
                <w:rFonts w:hint="cs"/>
                <w:rtl/>
              </w:rPr>
              <w:t>7</w:t>
            </w:r>
            <w:r w:rsidR="00C25256">
              <w:rPr>
                <w:rFonts w:hint="cs"/>
                <w:rtl/>
              </w:rPr>
              <w:t>.9.</w:t>
            </w:r>
            <w:r>
              <w:rPr>
                <w:rFonts w:hint="cs"/>
                <w:rtl/>
              </w:rPr>
              <w:t>2023</w:t>
            </w:r>
          </w:p>
        </w:tc>
      </w:tr>
    </w:tbl>
    <w:p w14:paraId="2FA6F80C" w14:textId="77777777" w:rsidR="00332AFB" w:rsidRDefault="00744DD0" w:rsidP="00222867">
      <w:pPr>
        <w:rPr>
          <w:rtl/>
        </w:rPr>
      </w:pPr>
    </w:p>
    <w:p w14:paraId="33869EA8" w14:textId="77777777" w:rsidR="00222867" w:rsidRDefault="00744DD0" w:rsidP="00222867">
      <w:pPr>
        <w:rPr>
          <w:rtl/>
        </w:rPr>
      </w:pPr>
    </w:p>
    <w:p w14:paraId="4E8152A5" w14:textId="77777777" w:rsidR="00222867" w:rsidRDefault="00744DD0" w:rsidP="00222867">
      <w:pPr>
        <w:rPr>
          <w:rtl/>
        </w:rPr>
      </w:pPr>
    </w:p>
    <w:p w14:paraId="524C65F2" w14:textId="77777777" w:rsidR="00222867" w:rsidRDefault="00744DD0" w:rsidP="00222867">
      <w:pPr>
        <w:rPr>
          <w:rtl/>
        </w:rPr>
      </w:pPr>
    </w:p>
    <w:p w14:paraId="57EFE53B" w14:textId="77777777" w:rsidR="00222867" w:rsidRDefault="00744DD0" w:rsidP="00222867">
      <w:pPr>
        <w:rPr>
          <w:rtl/>
        </w:rPr>
      </w:pPr>
    </w:p>
    <w:p w14:paraId="2939ECFD" w14:textId="77777777" w:rsidR="00222867" w:rsidRDefault="00744DD0" w:rsidP="00222867">
      <w:pPr>
        <w:rPr>
          <w:rtl/>
        </w:rPr>
      </w:pPr>
    </w:p>
    <w:p w14:paraId="2E45769C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39E40A33" w14:textId="77777777" w:rsidR="00222867" w:rsidRDefault="00744DD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C6823F6" w14:textId="5E1457AB" w:rsidR="00222867" w:rsidRPr="00AF57E9" w:rsidRDefault="009B6B29" w:rsidP="00744DD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744DD0">
        <w:rPr>
          <w:rFonts w:ascii="Wingdings" w:hAnsi="Wingdings" w:cstheme="minorBidi"/>
          <w:b/>
          <w:sz w:val="21"/>
          <w:szCs w:val="21"/>
        </w:rPr>
        <w:sym w:font="Wingdings" w:char="F0FC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4238819D" w14:textId="77777777" w:rsidR="00222867" w:rsidRPr="00AF57E9" w:rsidRDefault="00744DD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14E16E9" w14:textId="77777777" w:rsidTr="00AE50A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CD13795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552B86A8" w14:textId="77777777" w:rsidTr="00AE50A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1C2EF" w14:textId="77777777" w:rsidR="00C25256" w:rsidRPr="004E6D1C" w:rsidRDefault="00C25256" w:rsidP="00C25256">
            <w:pPr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במסגרת מחקרים המבוצעים במכון הגיאולוגי, המכון נדרש לשירותים הבאים:</w:t>
            </w:r>
          </w:p>
          <w:p w14:paraId="79301FF1" w14:textId="77777777" w:rsidR="00C25256" w:rsidRPr="004E6D1C" w:rsidRDefault="00C25256" w:rsidP="00C25256">
            <w:pPr>
              <w:numPr>
                <w:ilvl w:val="0"/>
                <w:numId w:val="12"/>
              </w:numPr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עיבוד פענוח נתוני חישה מרחוק</w:t>
            </w:r>
          </w:p>
          <w:p w14:paraId="46464794" w14:textId="77777777" w:rsidR="00C25256" w:rsidRPr="004E6D1C" w:rsidRDefault="00C25256" w:rsidP="00C25256">
            <w:pPr>
              <w:numPr>
                <w:ilvl w:val="0"/>
                <w:numId w:val="12"/>
              </w:numPr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עיבוד ופענוח נתונים היפרספקטרליים</w:t>
            </w:r>
            <w:r w:rsidRPr="004E6D1C"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  <w:t xml:space="preserve">. </w:t>
            </w:r>
          </w:p>
          <w:p w14:paraId="1134C951" w14:textId="77777777" w:rsidR="00C25256" w:rsidRPr="004E6D1C" w:rsidRDefault="00C25256" w:rsidP="00C25256">
            <w:pPr>
              <w:numPr>
                <w:ilvl w:val="0"/>
                <w:numId w:val="12"/>
              </w:numPr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עיבוד ופענוח נתוני ראדאר בכל ארוכי הגל הקיימים לרדאר</w:t>
            </w:r>
          </w:p>
          <w:p w14:paraId="311BE605" w14:textId="77777777" w:rsidR="00C25256" w:rsidRDefault="00C25256" w:rsidP="00C25256">
            <w:pPr>
              <w:numPr>
                <w:ilvl w:val="0"/>
                <w:numId w:val="12"/>
              </w:numPr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עיבוד ופענוח נתוני 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</w:rPr>
              <w:t>INSAR</w:t>
            </w:r>
            <w:r w:rsidRPr="004E6D1C"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.</w:t>
            </w:r>
            <w:r w:rsidRPr="004E6D1C"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  <w:t xml:space="preserve"> </w:t>
            </w:r>
          </w:p>
          <w:p w14:paraId="16540D22" w14:textId="77777777" w:rsidR="00C25256" w:rsidRPr="004E6D1C" w:rsidRDefault="00C25256" w:rsidP="00C25256">
            <w:pPr>
              <w:numPr>
                <w:ilvl w:val="0"/>
                <w:numId w:val="12"/>
              </w:numPr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עיבוד ופענוח נתונים טרמליים 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</w:rPr>
              <w:t>MIR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 ו 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</w:rPr>
              <w:t>TIR</w:t>
            </w:r>
          </w:p>
          <w:p w14:paraId="3188977C" w14:textId="77777777" w:rsidR="00C25256" w:rsidRDefault="00C25256" w:rsidP="00C25256">
            <w:pPr>
              <w:numPr>
                <w:ilvl w:val="0"/>
                <w:numId w:val="12"/>
              </w:numPr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עיבוד ופענוח נתוני 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</w:rPr>
              <w:t>LIDAR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 בפורמט 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</w:rPr>
              <w:t>LAS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 ובפורמט 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</w:rPr>
              <w:t>RASTER</w:t>
            </w:r>
            <w:r w:rsidRPr="004E6D1C"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  <w:t>.</w:t>
            </w:r>
          </w:p>
          <w:p w14:paraId="60284A7C" w14:textId="77777777" w:rsidR="00C25256" w:rsidRDefault="00C25256" w:rsidP="00C25256">
            <w:pPr>
              <w:ind w:left="720"/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</w:p>
          <w:p w14:paraId="1593763C" w14:textId="3EA430B6" w:rsidR="00222867" w:rsidRPr="00C25256" w:rsidRDefault="00D00E27" w:rsidP="006D424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001AE">
              <w:rPr>
                <w:rFonts w:ascii="David" w:hAnsi="David" w:cs="David"/>
                <w:sz w:val="24"/>
                <w:szCs w:val="24"/>
                <w:rtl/>
              </w:rPr>
              <w:t>'</w:t>
            </w:r>
            <w:r w:rsidRPr="003001AE">
              <w:rPr>
                <w:rFonts w:ascii="Arial" w:hAnsi="Arial" w:hint="cs"/>
                <w:sz w:val="24"/>
                <w:szCs w:val="24"/>
                <w:rtl/>
              </w:rPr>
              <w:t>בכדי</w:t>
            </w:r>
            <w:r w:rsidRPr="003001AE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sz w:val="24"/>
                <w:szCs w:val="24"/>
                <w:rtl/>
              </w:rPr>
              <w:t>לאפשר</w:t>
            </w:r>
            <w:r w:rsidRPr="003001AE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sz w:val="24"/>
                <w:szCs w:val="24"/>
                <w:rtl/>
              </w:rPr>
              <w:t>אינטגרציה</w:t>
            </w:r>
            <w:r w:rsidRPr="003001AE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של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נתוני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חישה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מרחוק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מסוגים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שונים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(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המפורטים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מעלה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)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לטובת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ביצוע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המחקרים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, </w:t>
            </w:r>
            <w:r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חיוני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שילוב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של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יכולת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פענוח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ועיבוד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"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קצה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>-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עד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>-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קצה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"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של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סוגי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נתונים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אלו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באותה</w:t>
            </w:r>
            <w:r w:rsidRPr="003001AE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  <w:r w:rsidRPr="003001AE">
              <w:rPr>
                <w:rFonts w:ascii="Arial" w:hAnsi="Arial" w:hint="cs"/>
                <w:b/>
                <w:i/>
                <w:iCs/>
                <w:sz w:val="24"/>
                <w:szCs w:val="24"/>
                <w:rtl/>
              </w:rPr>
              <w:t>תוכנה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 . </w:t>
            </w:r>
          </w:p>
        </w:tc>
      </w:tr>
    </w:tbl>
    <w:p w14:paraId="01D9B0FA" w14:textId="77777777" w:rsidR="00222867" w:rsidRPr="00AF57E9" w:rsidRDefault="00744DD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17672769" w14:textId="77777777" w:rsidR="00222867" w:rsidRPr="00AF57E9" w:rsidRDefault="009B6B29" w:rsidP="00C2525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C25256">
        <w:rPr>
          <w:rFonts w:ascii="Wingdings" w:hAnsi="Wingdings" w:cstheme="minorBidi"/>
          <w:b/>
          <w:sz w:val="21"/>
          <w:szCs w:val="21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B5FB0A6" w14:textId="77777777" w:rsidR="00222867" w:rsidRPr="00AF57E9" w:rsidRDefault="00744DD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108C86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8FD6AF0" w14:textId="77777777" w:rsidR="00222867" w:rsidRPr="00AF57E9" w:rsidRDefault="00744DD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0648372B" w14:textId="77777777" w:rsidTr="00222867">
        <w:tc>
          <w:tcPr>
            <w:tcW w:w="3085" w:type="dxa"/>
            <w:hideMark/>
          </w:tcPr>
          <w:p w14:paraId="0CFC70A0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4B797221" w14:textId="77777777" w:rsidR="00222867" w:rsidRPr="00AF57E9" w:rsidRDefault="00C2525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D1C4B2F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117D12D5" w14:textId="77777777" w:rsidR="00222867" w:rsidRPr="00AF57E9" w:rsidRDefault="00744DD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B793288" w14:textId="77777777" w:rsidR="00222867" w:rsidRPr="00AF57E9" w:rsidRDefault="00744DD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14:paraId="4C8E75F8" w14:textId="77777777" w:rsidTr="00222867">
        <w:tc>
          <w:tcPr>
            <w:tcW w:w="2698" w:type="dxa"/>
            <w:shd w:val="clear" w:color="auto" w:fill="E6E6E6"/>
            <w:hideMark/>
          </w:tcPr>
          <w:p w14:paraId="139450F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3BF1F69B" w14:textId="77777777" w:rsidR="00222867" w:rsidRPr="00744DD0" w:rsidRDefault="00C2525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44DD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רובין-טק בע"מ</w:t>
            </w:r>
          </w:p>
        </w:tc>
      </w:tr>
      <w:tr w:rsidR="007548B0" w14:paraId="2A57B19E" w14:textId="77777777" w:rsidTr="00222867">
        <w:tc>
          <w:tcPr>
            <w:tcW w:w="2698" w:type="dxa"/>
            <w:shd w:val="clear" w:color="auto" w:fill="E6E6E6"/>
            <w:hideMark/>
          </w:tcPr>
          <w:p w14:paraId="105086E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7C53532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23A920AF" w14:textId="77777777" w:rsidR="00222867" w:rsidRPr="00744DD0" w:rsidRDefault="00744DD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E4948EB" w14:textId="77777777" w:rsidTr="00222867">
        <w:tc>
          <w:tcPr>
            <w:tcW w:w="2698" w:type="dxa"/>
            <w:shd w:val="clear" w:color="auto" w:fill="E6E6E6"/>
            <w:hideMark/>
          </w:tcPr>
          <w:p w14:paraId="0145BE4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6BA1BFB9" w14:textId="77777777" w:rsidR="00222867" w:rsidRPr="00744DD0" w:rsidRDefault="00C25256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44DD0"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="009B6B29" w:rsidRPr="00744DD0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374507CE" w14:textId="77777777" w:rsidR="00222867" w:rsidRPr="00744DD0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44DD0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744DD0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04EFA42D" w14:textId="77777777" w:rsidTr="00222867">
        <w:tc>
          <w:tcPr>
            <w:tcW w:w="2698" w:type="dxa"/>
            <w:shd w:val="clear" w:color="auto" w:fill="E6E6E6"/>
            <w:hideMark/>
          </w:tcPr>
          <w:p w14:paraId="0C7F4C7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0AA55D0E" w14:textId="3B319F95" w:rsidR="00222867" w:rsidRPr="00744DD0" w:rsidRDefault="00C25256" w:rsidP="00DD2C0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44DD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 </w:t>
            </w:r>
            <w:r w:rsidR="00DD2C00" w:rsidRPr="00744DD0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65,000</w:t>
            </w:r>
            <w:r w:rsidRPr="00744DD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</w:p>
        </w:tc>
      </w:tr>
      <w:tr w:rsidR="007548B0" w14:paraId="2484BEF4" w14:textId="77777777" w:rsidTr="00222867">
        <w:tc>
          <w:tcPr>
            <w:tcW w:w="2698" w:type="dxa"/>
            <w:shd w:val="clear" w:color="auto" w:fill="E6E6E6"/>
            <w:hideMark/>
          </w:tcPr>
          <w:p w14:paraId="787A0DC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 w:hint="cs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  <w:bookmarkStart w:id="0" w:name="_GoBack"/>
            <w:bookmarkEnd w:id="0"/>
          </w:p>
        </w:tc>
        <w:tc>
          <w:tcPr>
            <w:tcW w:w="6480" w:type="dxa"/>
            <w:gridSpan w:val="2"/>
          </w:tcPr>
          <w:p w14:paraId="7D6EF39D" w14:textId="2760E124" w:rsidR="00222867" w:rsidRPr="00744DD0" w:rsidRDefault="00057ECE" w:rsidP="006D424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44DD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12 חודשים </w:t>
            </w:r>
          </w:p>
        </w:tc>
      </w:tr>
    </w:tbl>
    <w:p w14:paraId="139E664B" w14:textId="77777777" w:rsidR="00222867" w:rsidRPr="00AF57E9" w:rsidRDefault="00744DD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3EC701F2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3A26B51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38FBEA6D" w14:textId="77777777" w:rsidR="00222867" w:rsidRPr="00AF57E9" w:rsidRDefault="00744DD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335D35EF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19EADF9A" w14:textId="77777777" w:rsidR="00222867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290DF40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6AD17EF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02003547" w14:textId="77777777" w:rsidR="00222867" w:rsidRPr="00AF57E9" w:rsidRDefault="00744DD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0C9D3E1" w14:textId="77777777" w:rsidTr="00C2525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54988" w14:textId="77777777" w:rsidR="004439B5" w:rsidRDefault="003001AE">
            <w:pPr>
              <w:spacing w:line="360" w:lineRule="auto"/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u w:val="single"/>
                <w:rtl/>
              </w:rPr>
              <w:t>ה</w:t>
            </w:r>
            <w:r w:rsidRPr="004E6D1C">
              <w:rPr>
                <w:rFonts w:ascii="Arial" w:hAnsi="Arial" w:hint="cs"/>
                <w:b/>
                <w:u w:val="single"/>
                <w:rtl/>
              </w:rPr>
              <w:t xml:space="preserve">תוכנות </w:t>
            </w:r>
            <w:r w:rsidRPr="004E6D1C">
              <w:rPr>
                <w:rFonts w:ascii="Arial" w:hAnsi="Arial"/>
                <w:b/>
                <w:u w:val="single"/>
              </w:rPr>
              <w:t>ENVI</w:t>
            </w:r>
            <w:r w:rsidRPr="004E6D1C">
              <w:rPr>
                <w:rFonts w:ascii="Arial" w:hAnsi="Arial" w:hint="cs"/>
                <w:b/>
                <w:u w:val="single"/>
                <w:rtl/>
              </w:rPr>
              <w:t>+</w:t>
            </w:r>
            <w:r w:rsidRPr="004E6D1C">
              <w:rPr>
                <w:rFonts w:ascii="Arial" w:hAnsi="Arial" w:hint="cs"/>
                <w:b/>
                <w:u w:val="single"/>
              </w:rPr>
              <w:t>IDL</w:t>
            </w:r>
            <w:r w:rsidRPr="004E6D1C">
              <w:rPr>
                <w:rFonts w:ascii="Arial" w:hAnsi="Arial"/>
                <w:b/>
                <w:u w:val="single"/>
              </w:rPr>
              <w:t xml:space="preserve"> </w:t>
            </w:r>
            <w:r w:rsidRPr="004E6D1C">
              <w:rPr>
                <w:rFonts w:ascii="Arial" w:hAnsi="Arial" w:hint="cs"/>
                <w:b/>
                <w:u w:val="single"/>
                <w:rtl/>
              </w:rPr>
              <w:t xml:space="preserve"> ו</w:t>
            </w:r>
            <w:r>
              <w:rPr>
                <w:rFonts w:ascii="Arial" w:hAnsi="Arial" w:hint="cs"/>
                <w:b/>
                <w:rtl/>
              </w:rPr>
              <w:t xml:space="preserve"> </w:t>
            </w:r>
            <w:r w:rsidRPr="004E6D1C">
              <w:rPr>
                <w:rFonts w:ascii="Arial" w:hAnsi="Arial"/>
                <w:b/>
                <w:u w:val="single"/>
              </w:rPr>
              <w:t>SARSCAPE</w:t>
            </w:r>
            <w:r>
              <w:rPr>
                <w:rFonts w:ascii="Arial" w:hAnsi="Arial" w:hint="cs"/>
                <w:b/>
                <w:u w:val="single"/>
                <w:rtl/>
              </w:rPr>
              <w:t xml:space="preserve"> של חברת </w:t>
            </w:r>
            <w:r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L3HARRIS 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 </w:t>
            </w:r>
            <w:r w:rsidR="004439B5"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הן היחידות ש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נותנות מענה לדרישות לעיל בחבילה אחת.</w:t>
            </w:r>
          </w:p>
          <w:p w14:paraId="2508E93F" w14:textId="4C354876" w:rsidR="004439B5" w:rsidRDefault="004439B5">
            <w:pPr>
              <w:spacing w:line="360" w:lineRule="auto"/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קביעה זו נסמכת על היכרות מקצועית רבת שנים של תחום החישה מרחוק ושיחות עם גורמי מקצוע.</w:t>
            </w:r>
          </w:p>
          <w:p w14:paraId="5D08A827" w14:textId="0652796C" w:rsidR="00AE50A0" w:rsidRPr="00AE50A0" w:rsidRDefault="003001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E50A0">
              <w:rPr>
                <w:rFonts w:asciiTheme="minorBidi" w:hAnsiTheme="minorBidi" w:cstheme="minorBidi" w:hint="cs"/>
                <w:b/>
                <w:i/>
                <w:iCs/>
                <w:sz w:val="21"/>
                <w:szCs w:val="21"/>
                <w:rtl/>
              </w:rPr>
              <w:t xml:space="preserve"> </w:t>
            </w:r>
            <w:r w:rsidR="00AE50A0" w:rsidRPr="00AE50A0">
              <w:rPr>
                <w:rFonts w:asciiTheme="minorBidi" w:hAnsiTheme="minorBidi" w:cstheme="minorBidi" w:hint="cs"/>
                <w:b/>
                <w:i/>
                <w:iCs/>
                <w:sz w:val="21"/>
                <w:szCs w:val="21"/>
                <w:rtl/>
              </w:rPr>
              <w:t xml:space="preserve">חברת רובין טק הציגה מכתב מפיץ מורשה בלעדי בישראל לתוכנות של חברת </w:t>
            </w:r>
            <w:r w:rsidR="00AE50A0" w:rsidRPr="00AE50A0">
              <w:rPr>
                <w:rFonts w:asciiTheme="minorBidi" w:hAnsiTheme="minorBidi" w:cstheme="minorBidi"/>
                <w:b/>
                <w:i/>
                <w:iCs/>
                <w:sz w:val="21"/>
                <w:szCs w:val="21"/>
              </w:rPr>
              <w:t xml:space="preserve">L3HARRIS </w:t>
            </w:r>
            <w:r w:rsidR="00AE50A0" w:rsidRPr="00AE50A0">
              <w:rPr>
                <w:rFonts w:asciiTheme="minorBidi" w:hAnsiTheme="minorBidi" w:cstheme="minorBidi" w:hint="cs"/>
                <w:b/>
                <w:i/>
                <w:iCs/>
                <w:sz w:val="21"/>
                <w:szCs w:val="21"/>
                <w:rtl/>
              </w:rPr>
              <w:t xml:space="preserve"> (כלומר ל </w:t>
            </w:r>
            <w:r w:rsidR="00AE50A0" w:rsidRPr="00AE50A0">
              <w:rPr>
                <w:rFonts w:asciiTheme="minorBidi" w:hAnsiTheme="minorBidi" w:cstheme="minorBidi" w:hint="cs"/>
                <w:b/>
                <w:i/>
                <w:iCs/>
                <w:sz w:val="21"/>
                <w:szCs w:val="21"/>
              </w:rPr>
              <w:t>ENVI</w:t>
            </w:r>
            <w:r w:rsidR="00AE50A0" w:rsidRPr="00AE50A0">
              <w:rPr>
                <w:rFonts w:asciiTheme="minorBidi" w:hAnsiTheme="minorBidi" w:cstheme="minorBidi" w:hint="cs"/>
                <w:b/>
                <w:i/>
                <w:iCs/>
                <w:sz w:val="21"/>
                <w:szCs w:val="21"/>
                <w:rtl/>
              </w:rPr>
              <w:t>+</w:t>
            </w:r>
            <w:r w:rsidR="00AE50A0" w:rsidRPr="00AE50A0">
              <w:rPr>
                <w:rFonts w:asciiTheme="minorBidi" w:hAnsiTheme="minorBidi" w:cstheme="minorBidi" w:hint="cs"/>
                <w:b/>
                <w:i/>
                <w:iCs/>
                <w:sz w:val="21"/>
                <w:szCs w:val="21"/>
              </w:rPr>
              <w:t>IDL</w:t>
            </w:r>
            <w:r w:rsidR="00AE50A0" w:rsidRPr="00AE50A0">
              <w:rPr>
                <w:rFonts w:asciiTheme="minorBidi" w:hAnsiTheme="minorBidi" w:cstheme="minorBidi" w:hint="cs"/>
                <w:b/>
                <w:i/>
                <w:iCs/>
                <w:sz w:val="21"/>
                <w:szCs w:val="21"/>
                <w:rtl/>
              </w:rPr>
              <w:t>+</w:t>
            </w:r>
            <w:r w:rsidR="00AE50A0" w:rsidRPr="00AE50A0">
              <w:rPr>
                <w:rFonts w:asciiTheme="minorBidi" w:hAnsiTheme="minorBidi" w:cstheme="minorBidi" w:hint="cs"/>
                <w:b/>
                <w:i/>
                <w:iCs/>
                <w:sz w:val="21"/>
                <w:szCs w:val="21"/>
              </w:rPr>
              <w:t>SARSCAPE</w:t>
            </w:r>
            <w:r w:rsidR="00AE50A0" w:rsidRPr="00AE50A0">
              <w:rPr>
                <w:rFonts w:asciiTheme="minorBidi" w:hAnsiTheme="minorBidi" w:cstheme="minorBidi" w:hint="cs"/>
                <w:b/>
                <w:i/>
                <w:iCs/>
                <w:sz w:val="21"/>
                <w:szCs w:val="21"/>
                <w:rtl/>
              </w:rPr>
              <w:t>)</w:t>
            </w:r>
          </w:p>
          <w:p w14:paraId="3027C553" w14:textId="77777777" w:rsidR="00222867" w:rsidRPr="00AF57E9" w:rsidRDefault="00AE50A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מצורף מכתב</w:t>
            </w:r>
            <w:r w:rsidR="00C25256" w:rsidRPr="00AE50A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בלעדיות של רובין-טק עבור המוצרים הנדרשים</w:t>
            </w:r>
          </w:p>
        </w:tc>
      </w:tr>
    </w:tbl>
    <w:p w14:paraId="59D2003B" w14:textId="77777777" w:rsidR="00222867" w:rsidRPr="00AF57E9" w:rsidRDefault="00744DD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685FB8B1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3B3D3AC3" w14:textId="77777777" w:rsidR="00222867" w:rsidRPr="00AF57E9" w:rsidRDefault="00744DD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7042A39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35D4AF5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60F5093E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66B67" w14:textId="77777777" w:rsidR="00222867" w:rsidRPr="00AF57E9" w:rsidRDefault="00C2525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עמית מושקין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31200" w14:textId="152DA90A" w:rsidR="00222867" w:rsidRPr="00AF57E9" w:rsidRDefault="001B527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חוקר, מנהל מעבדת חישה מרחוק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6840F" w14:textId="77777777" w:rsidR="00222867" w:rsidRPr="00AF57E9" w:rsidRDefault="00C2525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lang w:bidi="ar-SA"/>
              </w:rPr>
              <w:drawing>
                <wp:inline distT="0" distB="0" distL="0" distR="0" wp14:anchorId="042BBFEB" wp14:editId="1D6E4109">
                  <wp:extent cx="1181100" cy="588463"/>
                  <wp:effectExtent l="0" t="0" r="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Heb_signature_small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3278" cy="5945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390F8056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370688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A6747E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73D631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2BB3D4F" w14:textId="77777777" w:rsidR="00222867" w:rsidRPr="00817FBA" w:rsidRDefault="00744DD0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CE8622" w14:textId="77777777" w:rsidR="005839F5" w:rsidRDefault="005839F5">
      <w:r>
        <w:separator/>
      </w:r>
    </w:p>
  </w:endnote>
  <w:endnote w:type="continuationSeparator" w:id="0">
    <w:p w14:paraId="25986EAA" w14:textId="77777777" w:rsidR="005839F5" w:rsidRDefault="005839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0AF2F7E8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65DA3C00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03CA91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22E9538" w14:textId="0D55FDE3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744DD0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744DD0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401F46FC" w14:textId="77777777" w:rsidR="00354861" w:rsidRPr="0098529F" w:rsidRDefault="00744DD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5283FFB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61D4843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C6A0908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AE957D1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4DAB396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16921241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42B6CC2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10F8098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7CD30068" w14:textId="77777777" w:rsidR="00E678BB" w:rsidRPr="00354861" w:rsidRDefault="00744DD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8A76BE" w14:textId="77777777" w:rsidR="005839F5" w:rsidRDefault="005839F5">
      <w:r>
        <w:separator/>
      </w:r>
    </w:p>
  </w:footnote>
  <w:footnote w:type="continuationSeparator" w:id="0">
    <w:p w14:paraId="68DDACAF" w14:textId="77777777" w:rsidR="005839F5" w:rsidRDefault="005839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AE8BF94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956EC3A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6B14D21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B7C762F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E0A93BD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  <w:lang w:bidi="ar-SA"/>
            </w:rPr>
            <w:drawing>
              <wp:inline distT="0" distB="0" distL="0" distR="0" wp14:anchorId="0C983952" wp14:editId="46DBB290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6D2A6FC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A5CC58C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341367F3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78791D1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6F1F62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6F2AB01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0CE97E8" w14:textId="77777777" w:rsidR="009220EC" w:rsidRPr="00D84715" w:rsidRDefault="00744DD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0A666E9" w14:textId="77777777" w:rsidR="009220EC" w:rsidRDefault="00744DD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AC6EB5C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C4005C8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0447652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3B1FB28" w14:textId="77777777" w:rsidR="003D6D13" w:rsidRPr="00D84715" w:rsidRDefault="00744DD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DFD0C2A" w14:textId="77777777" w:rsidR="003D6D13" w:rsidRPr="00D84715" w:rsidRDefault="00744DD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FC890E9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C6BF29D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44103147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20137CE" w14:textId="77777777" w:rsidR="009220EC" w:rsidRPr="00D84715" w:rsidRDefault="00744DD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3C6A61D" w14:textId="77777777" w:rsidR="009220EC" w:rsidRPr="00D84715" w:rsidRDefault="00744DD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6DF7CEE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6C87A7F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659D15F8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C3F5426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48C0A19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B6C482E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41A0A84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61242E4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660AF92" w14:textId="77777777" w:rsidR="00E678BB" w:rsidRPr="00D84715" w:rsidRDefault="00744DD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12815"/>
    <w:rsid w:val="00057ECE"/>
    <w:rsid w:val="00154958"/>
    <w:rsid w:val="001B527E"/>
    <w:rsid w:val="00295A99"/>
    <w:rsid w:val="003001AE"/>
    <w:rsid w:val="00336CDD"/>
    <w:rsid w:val="00361D03"/>
    <w:rsid w:val="004439B5"/>
    <w:rsid w:val="004B6636"/>
    <w:rsid w:val="005839F5"/>
    <w:rsid w:val="005B73CC"/>
    <w:rsid w:val="006D4240"/>
    <w:rsid w:val="00744DD0"/>
    <w:rsid w:val="007548B0"/>
    <w:rsid w:val="00866435"/>
    <w:rsid w:val="009B6B29"/>
    <w:rsid w:val="009F7FB7"/>
    <w:rsid w:val="00A11E33"/>
    <w:rsid w:val="00AE50A0"/>
    <w:rsid w:val="00C25256"/>
    <w:rsid w:val="00CD4C78"/>
    <w:rsid w:val="00D00E27"/>
    <w:rsid w:val="00D57F42"/>
    <w:rsid w:val="00DD2C00"/>
    <w:rsid w:val="00EB0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8C55FD4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purl.org/dc/elements/1.1/"/>
    <ds:schemaRef ds:uri="http://www.w3.org/XML/1998/namespace"/>
    <ds:schemaRef ds:uri="http://purl.org/dc/terms/"/>
    <ds:schemaRef ds:uri="http://purl.org/dc/dcmitype/"/>
    <ds:schemaRef ds:uri="http://schemas.microsoft.com/office/infopath/2007/PartnerControls"/>
    <ds:schemaRef ds:uri="http://schemas.microsoft.com/office/2006/documentManagement/types"/>
    <ds:schemaRef ds:uri="a46656d4-8850-49b3-aebd-68bd05f7f43d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873FBC35-16AA-4DF6-9B59-8885F7F22F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336</Words>
  <Characters>1918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Chedva Ben Shabat</cp:lastModifiedBy>
  <cp:revision>2</cp:revision>
  <dcterms:created xsi:type="dcterms:W3CDTF">2023-09-14T13:56:00Z</dcterms:created>
  <dcterms:modified xsi:type="dcterms:W3CDTF">2023-09-14T13:56:00Z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